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BC" w:rsidRDefault="003833A4" w:rsidP="00383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3A4">
        <w:rPr>
          <w:rFonts w:ascii="Times New Roman" w:hAnsi="Times New Roman" w:cs="Times New Roman"/>
          <w:b/>
          <w:sz w:val="28"/>
          <w:szCs w:val="28"/>
        </w:rPr>
        <w:t>Темы рефератов</w:t>
      </w:r>
      <w:r w:rsidR="007D16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Методы подготовки и мониторинга бизнес-плана.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эффективности учётной политики фирмы.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финансового положения предприятия.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Финансово-экономический анализ хозяйственной деятельности предприятия.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ликвидного бухгалтерского баланса.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размещения и формирования капитала предприятия.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кредитоспособности и платёжеспособности предприятия.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и совершенствование управления деятельности компании.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Общий анализ финансовой отчётности.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Типология видов экономического анализа.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Экспресс-анализ по шкале финансово-экономической устойчивости.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Финансовое прогнозирование и механизм его реализации.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политики реинвестирования капитала, дивидендной политики и финансового роста.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Деловая информация в производственном и финансовом менеджменте.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Экономический анализ: предмет, цели, задачи и методы.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Концепция микроэкономического анализа производственного роста.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Концепция экономических измерений и методы количественного бизнес-плана.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Финансово-инвестиционный анализ: цели, задачи, алгоритмы.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финансового состояния предприятия. Оценка потенциального банкротства предприятия.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инвестиционной политики предприятия.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операций с валютой и внешнеторговых операций.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предпринимательского риска: содержание, принципы, методы.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Маркетинговый анализ: содержание, цели, алгоритм.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Инновационный анализ: сущность, цели, механизм.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экономического роста на макроэкономическом уровне.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Функционально-стоимостной анализ издержек.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Управленческий анализ: цели, задачи внутрипроизводственного анализа.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Методика подготовки и мониторинга бизнес-плана.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рыночной цены предприятия.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Анализ оборотного капитала: содержание, принципы, методы. 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>Анализ показателей, характеризующих объемы производства (продаж) – анализ структуры и динамики.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>Значимость ритмичности производства продукции при организации бизнеса.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 xml:space="preserve"> Анализ структуры персонала предприятия. категорирование персонала как необходимое требование эффективного управления издержками.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>Анализ эффективности использования рабочего времени и производительности труда</w:t>
      </w:r>
    </w:p>
    <w:p w:rsidR="003833A4" w:rsidRPr="003833A4" w:rsidRDefault="003833A4" w:rsidP="003833A4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A4">
        <w:rPr>
          <w:rFonts w:ascii="Times New Roman" w:hAnsi="Times New Roman" w:cs="Times New Roman"/>
          <w:sz w:val="24"/>
          <w:szCs w:val="24"/>
        </w:rPr>
        <w:t>Анализ совокупных затрат на персонал, в том числе и оплаты труда.</w:t>
      </w:r>
    </w:p>
    <w:p w:rsidR="003833A4" w:rsidRPr="003833A4" w:rsidRDefault="003833A4" w:rsidP="003833A4">
      <w:pPr>
        <w:rPr>
          <w:rFonts w:ascii="Times New Roman" w:hAnsi="Times New Roman" w:cs="Times New Roman"/>
          <w:b/>
          <w:sz w:val="28"/>
          <w:szCs w:val="28"/>
        </w:rPr>
      </w:pPr>
    </w:p>
    <w:sectPr w:rsidR="003833A4" w:rsidRPr="003833A4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B04EF"/>
    <w:multiLevelType w:val="multilevel"/>
    <w:tmpl w:val="E61E9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833A4"/>
    <w:rsid w:val="00265763"/>
    <w:rsid w:val="003833A4"/>
    <w:rsid w:val="004E1FB3"/>
    <w:rsid w:val="005A4AE3"/>
    <w:rsid w:val="00693ABC"/>
    <w:rsid w:val="007D1618"/>
    <w:rsid w:val="00993A51"/>
    <w:rsid w:val="00A87F36"/>
    <w:rsid w:val="00B82DED"/>
    <w:rsid w:val="00C749C0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1838</Characters>
  <Application>Microsoft Office Word</Application>
  <DocSecurity>0</DocSecurity>
  <Lines>15</Lines>
  <Paragraphs>4</Paragraphs>
  <ScaleCrop>false</ScaleCrop>
  <Company>Computer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ESS</cp:lastModifiedBy>
  <cp:revision>2</cp:revision>
  <dcterms:created xsi:type="dcterms:W3CDTF">2014-11-19T19:48:00Z</dcterms:created>
  <dcterms:modified xsi:type="dcterms:W3CDTF">2015-10-01T08:48:00Z</dcterms:modified>
</cp:coreProperties>
</file>